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11" w:rsidRDefault="001B4C11" w:rsidP="001B4C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Résumé de l'article</w:t>
      </w:r>
      <w:r w:rsidRPr="001B4C1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1B4C11" w:rsidRPr="001B4C11" w:rsidRDefault="001B4C11" w:rsidP="001B4C1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</w:pPr>
      <w:r w:rsidRPr="001B4C11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Dyslexie et français langue seconde</w:t>
      </w:r>
    </w:p>
    <w:p w:rsidR="001B4C11" w:rsidRPr="001B4C11" w:rsidRDefault="001B4C11" w:rsidP="001B4C1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Louise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CA"/>
        </w:rPr>
        <w:t>Brazeau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CA"/>
        </w:rPr>
        <w:t>-Ward</w:t>
      </w:r>
    </w:p>
    <w:p w:rsidR="001B4C11" w:rsidRDefault="001B4C11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L'auteur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 xml:space="preserve"> de cet article</w:t>
      </w:r>
      <w:r>
        <w:rPr>
          <w:rFonts w:ascii="Times New Roman" w:hAnsi="Times New Roman" w:cs="Times New Roman"/>
          <w:sz w:val="24"/>
          <w:szCs w:val="24"/>
          <w:lang w:val="fr-CA"/>
        </w:rPr>
        <w:t>, m</w:t>
      </w:r>
      <w:r w:rsidR="00575BB8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adame </w:t>
      </w:r>
      <w:proofErr w:type="spellStart"/>
      <w:r w:rsidR="00575BB8" w:rsidRPr="005A3136">
        <w:rPr>
          <w:rFonts w:ascii="Times New Roman" w:hAnsi="Times New Roman" w:cs="Times New Roman"/>
          <w:sz w:val="24"/>
          <w:szCs w:val="24"/>
          <w:lang w:val="fr-CA"/>
        </w:rPr>
        <w:t>Brazeau</w:t>
      </w:r>
      <w:proofErr w:type="spellEnd"/>
      <w:r w:rsidR="00575BB8" w:rsidRPr="005A3136">
        <w:rPr>
          <w:rFonts w:ascii="Times New Roman" w:hAnsi="Times New Roman" w:cs="Times New Roman"/>
          <w:sz w:val="24"/>
          <w:szCs w:val="24"/>
          <w:lang w:val="fr-CA"/>
        </w:rPr>
        <w:t>-Ward est la fondatrice de l'Association canadienne de la dyslexie. Elle est</w:t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aussi </w:t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l'auteur de la méthode d'apprentissage «Enseignement </w:t>
      </w:r>
      <w:r w:rsidRPr="005A3136">
        <w:rPr>
          <w:rFonts w:ascii="Times New Roman" w:hAnsi="Times New Roman" w:cs="Times New Roman"/>
          <w:sz w:val="24"/>
          <w:szCs w:val="24"/>
          <w:lang w:val="fr-CA"/>
        </w:rPr>
        <w:t>multi sensoriel</w:t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simultané».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L'article </w:t>
      </w:r>
      <w:r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«Dyslexie et français langue seconde», </w:t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>présente non seulement la dyslexie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comme trouble d'apprentissage </w:t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mais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aussi </w:t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le problème d'apprentissage du français langue seconde pour les personnes dyslexiques. </w:t>
      </w:r>
    </w:p>
    <w:p w:rsidR="0031165E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31165E" w:rsidRPr="005A3136">
        <w:rPr>
          <w:rFonts w:ascii="Times New Roman" w:hAnsi="Times New Roman" w:cs="Times New Roman"/>
          <w:sz w:val="24"/>
          <w:szCs w:val="24"/>
          <w:lang w:val="fr-CA"/>
        </w:rPr>
        <w:t>La dyslexie est un trouble d'apprent</w:t>
      </w:r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>issage où l'enfant éprouve des difficultés à lire et à écrire. Puisque la langue française est très riche et complexe, certains enfants atteints d'une certaine forme de dyslexie éprouvent des difficultés lors de l'apprentissage de la langue française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 xml:space="preserve"> et ce, en raison de l'orthographe à l'écrit et de l'absence de l'accent tonique à l'oral</w:t>
      </w:r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A3136" w:rsidRP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259C6" w:rsidRP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>Premièrement, il y a l'orthographe qui crée des difficultés. Les nombreuses anomalies et exceptions de la langue, par exemple, les consonnes doublées: trappe et attrape; colonne, colonel et colline, etc., ce qui rend l'apprentissage de l'orthographe et ainsi, la lec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>ture très difficile à maîtriser non seulement pour les personnes dyslexiques mais aussi pour les autres apprenants en français langue seconde.</w:t>
      </w:r>
    </w:p>
    <w:p w:rsid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259C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Deuxièmement, lors de la communication orale ou </w:t>
      </w:r>
      <w:r w:rsidR="003F20CA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la lecture à haute voix, il y a l'absence de l'accent tonique sur chaque mot qui rend la compréhension plus complexe (p.2).  </w:t>
      </w:r>
      <w:proofErr w:type="spellStart"/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>Brazeau</w:t>
      </w:r>
      <w:proofErr w:type="spellEnd"/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>-Ward utilise l'exemple du groupe nominal «trois beaux enfants» qui devient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lors de la lecture à haute voix, «</w:t>
      </w:r>
      <w:proofErr w:type="spellStart"/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>troibozanfan</w:t>
      </w:r>
      <w:proofErr w:type="spellEnd"/>
      <w:r w:rsidR="003259C6" w:rsidRPr="005A3136">
        <w:rPr>
          <w:rFonts w:ascii="Times New Roman" w:hAnsi="Times New Roman" w:cs="Times New Roman"/>
          <w:sz w:val="24"/>
          <w:szCs w:val="24"/>
          <w:lang w:val="fr-CA"/>
        </w:rPr>
        <w:t>». Un enfant dyslexique aurait probablement de la difficulté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à distinguer où se situe la jonction entre les mots lorsqu'il ou elle l'entend à haute voix. Puisque la langue anglaise n'a pas cette absence de l'accent tonique car chaque mot est accentué, </w:t>
      </w:r>
      <w:proofErr w:type="spellStart"/>
      <w:r w:rsidR="001B4C11">
        <w:rPr>
          <w:rFonts w:ascii="Times New Roman" w:hAnsi="Times New Roman" w:cs="Times New Roman"/>
          <w:sz w:val="24"/>
          <w:szCs w:val="24"/>
          <w:lang w:val="fr-CA"/>
        </w:rPr>
        <w:t>Brazeau</w:t>
      </w:r>
      <w:proofErr w:type="spellEnd"/>
      <w:r w:rsidR="001B4C11">
        <w:rPr>
          <w:rFonts w:ascii="Times New Roman" w:hAnsi="Times New Roman" w:cs="Times New Roman"/>
          <w:sz w:val="24"/>
          <w:szCs w:val="24"/>
          <w:lang w:val="fr-CA"/>
        </w:rPr>
        <w:t>-Ward suggère que la langue anglophone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est plutôt faite pour l'oreille et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que le français est plutôt fait 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pour l'œil </w:t>
      </w: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p.3)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A3136" w:rsidRP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040322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Voilà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pourquoi les personnes </w:t>
      </w:r>
      <w:proofErr w:type="spellStart"/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dyséidésiques</w:t>
      </w:r>
      <w:proofErr w:type="spellEnd"/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, c'est-à-dire ayant une dyslexie visuelle, ont plus de difficultés à apprendre le français. Avec la langue francophone, il y a souvent une 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absence tonique donc puisque ces personnes  ont un déficit visuelle, ils doivent plutôt se concentrer sur la forme auditive de la langue française pour l'apprendre. Contrairement, la </w:t>
      </w:r>
      <w:proofErr w:type="spellStart"/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dysphonésie</w:t>
      </w:r>
      <w:proofErr w:type="spellEnd"/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, c'est-à-dire les personnes ayant une dyslexie auditive, ont besoin de voir l'orthographe des mots pour comprendre.</w:t>
      </w:r>
    </w:p>
    <w:p w:rsidR="005A3136" w:rsidRP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040322" w:rsidRP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Certes,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 xml:space="preserve"> les anomalies et les exceptions en orthographe ainsi que l'absence de l'accent tonique à l'oral rend difficile 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l'apprentissage du français langue seconde 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présente beaucoup de difficultés pour les personnes dyslexiques, surtout ceux qui sont </w:t>
      </w:r>
      <w:proofErr w:type="spellStart"/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dyseidésiques</w:t>
      </w:r>
      <w:proofErr w:type="spellEnd"/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A3136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F20CA" w:rsidRDefault="003F20CA" w:rsidP="005A31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Critique:</w:t>
      </w:r>
    </w:p>
    <w:p w:rsidR="003F20CA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107892" w:rsidRDefault="005A3136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L'article intitulé «Dyslexie et français langue seconde», rédigé par Louise </w:t>
      </w:r>
      <w:proofErr w:type="spellStart"/>
      <w:r w:rsidRPr="005A3136">
        <w:rPr>
          <w:rFonts w:ascii="Times New Roman" w:hAnsi="Times New Roman" w:cs="Times New Roman"/>
          <w:sz w:val="24"/>
          <w:szCs w:val="24"/>
          <w:lang w:val="fr-CA"/>
        </w:rPr>
        <w:t>Brazeau</w:t>
      </w:r>
      <w:proofErr w:type="spellEnd"/>
      <w:r w:rsidRPr="005A3136">
        <w:rPr>
          <w:rFonts w:ascii="Times New Roman" w:hAnsi="Times New Roman" w:cs="Times New Roman"/>
          <w:sz w:val="24"/>
          <w:szCs w:val="24"/>
          <w:lang w:val="fr-CA"/>
        </w:rPr>
        <w:t>-Ward soulève des points très pertinents pour les enseignants et les étudiants en français langue seconde.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>Premièrement, c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>'est très important d'être au courant de la forme de dyslexie de nos élèves qui sont dyslexiques et ce, pour connaître le</w:t>
      </w:r>
      <w:r w:rsidR="003F20CA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moyen</w:t>
      </w:r>
      <w:r w:rsidR="003F20CA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>'apprentissage</w:t>
      </w:r>
      <w:r w:rsidR="003F20CA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 xml:space="preserve"> le</w:t>
      </w:r>
      <w:r w:rsidR="003F20CA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1B4C11">
        <w:rPr>
          <w:rFonts w:ascii="Times New Roman" w:hAnsi="Times New Roman" w:cs="Times New Roman"/>
          <w:sz w:val="24"/>
          <w:szCs w:val="24"/>
          <w:lang w:val="fr-CA"/>
        </w:rPr>
        <w:t xml:space="preserve"> plus approprié</w:t>
      </w:r>
      <w:r w:rsidR="003F20CA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40322" w:rsidRPr="005A3136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Les enfant qui sont atteints de la dyslexie visuelle (</w:t>
      </w:r>
      <w:proofErr w:type="spellStart"/>
      <w:r w:rsidR="005731EB">
        <w:rPr>
          <w:rFonts w:ascii="Times New Roman" w:hAnsi="Times New Roman" w:cs="Times New Roman"/>
          <w:sz w:val="24"/>
          <w:szCs w:val="24"/>
          <w:lang w:val="fr-CA"/>
        </w:rPr>
        <w:t>dyseidésie</w:t>
      </w:r>
      <w:proofErr w:type="spellEnd"/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 xml:space="preserve">sont souvent 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>incapable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 xml:space="preserve"> de voir le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 xml:space="preserve"> mot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 xml:space="preserve"> écrit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s dans leur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 xml:space="preserve"> tête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. En conséquence, ils apprennent plus facilement à l'oral, c'est-à-dire en s'attardant à la phonétique des mots et des phrases. Contrairement, les enfants atteints de la dyslexie auditive (</w:t>
      </w:r>
      <w:proofErr w:type="spellStart"/>
      <w:r w:rsidR="005731EB">
        <w:rPr>
          <w:rFonts w:ascii="Times New Roman" w:hAnsi="Times New Roman" w:cs="Times New Roman"/>
          <w:sz w:val="24"/>
          <w:szCs w:val="24"/>
          <w:lang w:val="fr-CA"/>
        </w:rPr>
        <w:t>dysphonésie</w:t>
      </w:r>
      <w:proofErr w:type="spellEnd"/>
      <w:r w:rsidR="005731EB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>possède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nt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 xml:space="preserve"> un r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épertoire limité de mots qu'ils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 xml:space="preserve"> peu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>ven</w:t>
      </w:r>
      <w:r w:rsidR="005731EB" w:rsidRPr="005731EB">
        <w:rPr>
          <w:rFonts w:ascii="Times New Roman" w:hAnsi="Times New Roman" w:cs="Times New Roman"/>
          <w:sz w:val="24"/>
          <w:szCs w:val="24"/>
          <w:lang w:val="fr-CA"/>
        </w:rPr>
        <w:t>t reconnaître visuellement</w:t>
      </w:r>
      <w:r w:rsidR="005731EB">
        <w:rPr>
          <w:rFonts w:ascii="Times New Roman" w:hAnsi="Times New Roman" w:cs="Times New Roman"/>
          <w:sz w:val="24"/>
          <w:szCs w:val="24"/>
          <w:lang w:val="fr-CA"/>
        </w:rPr>
        <w:t xml:space="preserve"> et devinent souvent les mots lors de la lecture. </w:t>
      </w:r>
      <w:r w:rsidR="00107892">
        <w:rPr>
          <w:rFonts w:ascii="Times New Roman" w:hAnsi="Times New Roman" w:cs="Times New Roman"/>
          <w:sz w:val="24"/>
          <w:szCs w:val="24"/>
          <w:lang w:val="fr-CA"/>
        </w:rPr>
        <w:t>Peu importe la forme</w:t>
      </w:r>
      <w:r w:rsidR="0072627D">
        <w:rPr>
          <w:rFonts w:ascii="Times New Roman" w:hAnsi="Times New Roman" w:cs="Times New Roman"/>
          <w:sz w:val="24"/>
          <w:szCs w:val="24"/>
          <w:lang w:val="fr-CA"/>
        </w:rPr>
        <w:t xml:space="preserve">, apprendre le français comme langue seconde </w:t>
      </w:r>
      <w:r w:rsidR="00107892">
        <w:rPr>
          <w:rFonts w:ascii="Times New Roman" w:hAnsi="Times New Roman" w:cs="Times New Roman"/>
          <w:sz w:val="24"/>
          <w:szCs w:val="24"/>
          <w:lang w:val="fr-CA"/>
        </w:rPr>
        <w:t xml:space="preserve">est un processus difficile pour les dyslexiques. Ce problème soulève une question...est-ce que </w:t>
      </w:r>
      <w:r w:rsidR="003F20CA">
        <w:rPr>
          <w:rFonts w:ascii="Times New Roman" w:hAnsi="Times New Roman" w:cs="Times New Roman"/>
          <w:sz w:val="24"/>
          <w:szCs w:val="24"/>
          <w:lang w:val="fr-CA"/>
        </w:rPr>
        <w:t xml:space="preserve">cette difficulté est la raison du manque d'intérêt à apprendre la langue française? </w:t>
      </w:r>
    </w:p>
    <w:p w:rsidR="0072627D" w:rsidRDefault="0072627D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B4C11" w:rsidRDefault="001B4C11" w:rsidP="005A31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E1DD8" w:rsidRPr="00707D56" w:rsidRDefault="008153F8">
      <w:pPr>
        <w:rPr>
          <w:lang w:val="fr-CA"/>
        </w:rPr>
      </w:pPr>
      <w:r>
        <w:rPr>
          <w:lang w:val="fr-CA"/>
        </w:rPr>
        <w:tab/>
        <w:t xml:space="preserve"> </w:t>
      </w:r>
    </w:p>
    <w:sectPr w:rsidR="00FE1DD8" w:rsidRPr="00707D56" w:rsidSect="0019209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CB" w:rsidRDefault="00C76BCB" w:rsidP="00C76BCB">
      <w:pPr>
        <w:spacing w:after="0" w:line="240" w:lineRule="auto"/>
      </w:pPr>
      <w:r>
        <w:separator/>
      </w:r>
    </w:p>
  </w:endnote>
  <w:endnote w:type="continuationSeparator" w:id="0">
    <w:p w:rsidR="00C76BCB" w:rsidRDefault="00C76BCB" w:rsidP="00C7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CB" w:rsidRDefault="00C76BCB" w:rsidP="00C76BCB">
      <w:pPr>
        <w:spacing w:after="0" w:line="240" w:lineRule="auto"/>
      </w:pPr>
      <w:r>
        <w:separator/>
      </w:r>
    </w:p>
  </w:footnote>
  <w:footnote w:type="continuationSeparator" w:id="0">
    <w:p w:rsidR="00C76BCB" w:rsidRDefault="00C76BCB" w:rsidP="00C7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CB" w:rsidRDefault="00C76BCB" w:rsidP="00C76BCB">
    <w:pPr>
      <w:pStyle w:val="En-tt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Amy Smyth</w:t>
    </w:r>
  </w:p>
  <w:p w:rsidR="00C76BCB" w:rsidRDefault="008153F8" w:rsidP="00C76BCB">
    <w:pPr>
      <w:pStyle w:val="En-tt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Module 2</w:t>
    </w:r>
  </w:p>
  <w:p w:rsidR="008153F8" w:rsidRPr="00C76BCB" w:rsidRDefault="008153F8" w:rsidP="00C76BCB">
    <w:pPr>
      <w:pStyle w:val="En-tt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La </w:t>
    </w:r>
    <w:proofErr w:type="spellStart"/>
    <w:r>
      <w:rPr>
        <w:rFonts w:ascii="Times New Roman" w:hAnsi="Times New Roman" w:cs="Times New Roman"/>
      </w:rPr>
      <w:t>dyslexie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D56"/>
    <w:rsid w:val="00040322"/>
    <w:rsid w:val="00107892"/>
    <w:rsid w:val="00192093"/>
    <w:rsid w:val="001B4C11"/>
    <w:rsid w:val="0031165E"/>
    <w:rsid w:val="003259C6"/>
    <w:rsid w:val="003F20CA"/>
    <w:rsid w:val="00515C77"/>
    <w:rsid w:val="005731EB"/>
    <w:rsid w:val="00575BB8"/>
    <w:rsid w:val="005A3136"/>
    <w:rsid w:val="00707D56"/>
    <w:rsid w:val="0072627D"/>
    <w:rsid w:val="008153F8"/>
    <w:rsid w:val="00994753"/>
    <w:rsid w:val="00C76BCB"/>
    <w:rsid w:val="00D828E5"/>
    <w:rsid w:val="00E76E6A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6BCB"/>
  </w:style>
  <w:style w:type="paragraph" w:styleId="Pieddepage">
    <w:name w:val="footer"/>
    <w:basedOn w:val="Normal"/>
    <w:link w:val="PieddepageCar"/>
    <w:uiPriority w:val="99"/>
    <w:semiHidden/>
    <w:unhideWhenUsed/>
    <w:rsid w:val="00C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2013-05-27T22:36:00Z</dcterms:created>
  <dcterms:modified xsi:type="dcterms:W3CDTF">2013-05-29T22:54:00Z</dcterms:modified>
</cp:coreProperties>
</file>